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附件6：</w:t>
      </w:r>
    </w:p>
    <w:p>
      <w:pPr>
        <w:spacing w:after="156" w:afterLines="50" w:line="360" w:lineRule="auto"/>
        <w:jc w:val="center"/>
        <w:rPr>
          <w:rFonts w:hint="eastAsia" w:eastAsia="方正大标宋简体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湖北省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建筑装饰行业信用评价初评资料核实原则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（材料类）</w:t>
      </w:r>
    </w:p>
    <w:p>
      <w:pPr>
        <w:adjustRightInd w:val="0"/>
        <w:spacing w:line="240" w:lineRule="auto"/>
        <w:ind w:firstLine="560" w:firstLineChars="200"/>
        <w:contextualSpacing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lang w:eastAsia="zh-CN"/>
        </w:rPr>
        <w:t>湖北省</w:t>
      </w:r>
      <w:r>
        <w:rPr>
          <w:rFonts w:hint="eastAsia" w:ascii="宋体" w:hAnsi="宋体"/>
          <w:sz w:val="28"/>
        </w:rPr>
        <w:t>建筑装饰</w:t>
      </w:r>
      <w:r>
        <w:rPr>
          <w:rFonts w:hint="eastAsia" w:ascii="宋体" w:hAnsi="宋体"/>
          <w:sz w:val="28"/>
          <w:lang w:eastAsia="zh-CN"/>
        </w:rPr>
        <w:t>行业</w:t>
      </w:r>
      <w:r>
        <w:rPr>
          <w:rFonts w:hint="eastAsia" w:ascii="宋体" w:hAnsi="宋体"/>
          <w:sz w:val="28"/>
        </w:rPr>
        <w:t>信用评价初评资料核实</w:t>
      </w:r>
      <w:r>
        <w:rPr>
          <w:rFonts w:hint="eastAsia" w:ascii="宋体" w:hAnsi="宋体"/>
          <w:sz w:val="28"/>
          <w:lang w:eastAsia="zh-CN"/>
        </w:rPr>
        <w:t>（材料类）</w:t>
      </w:r>
      <w:r>
        <w:rPr>
          <w:rFonts w:hint="eastAsia" w:ascii="宋体" w:hAnsi="宋体"/>
          <w:sz w:val="28"/>
        </w:rPr>
        <w:t>工作由对口专业委员会或相关地</w:t>
      </w:r>
      <w:r>
        <w:rPr>
          <w:rFonts w:hint="eastAsia" w:ascii="宋体" w:hAnsi="宋体"/>
          <w:sz w:val="28"/>
          <w:lang w:eastAsia="zh-CN"/>
        </w:rPr>
        <w:t>市</w:t>
      </w:r>
      <w:r>
        <w:rPr>
          <w:rFonts w:hint="eastAsia" w:ascii="宋体" w:hAnsi="宋体"/>
          <w:sz w:val="28"/>
        </w:rPr>
        <w:t>协会完成，核实内容包括：申报企业是否满足申报条件，所提供的材料是否真实、完整。</w:t>
      </w:r>
    </w:p>
    <w:p>
      <w:pPr>
        <w:adjustRightInd w:val="0"/>
        <w:spacing w:line="240" w:lineRule="auto"/>
        <w:ind w:firstLine="562" w:firstLineChars="200"/>
        <w:contextualSpacing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核实原则：</w:t>
      </w:r>
    </w:p>
    <w:p>
      <w:pPr>
        <w:adjustRightInd w:val="0"/>
        <w:spacing w:line="240" w:lineRule="auto"/>
        <w:ind w:firstLine="560" w:firstLineChars="200"/>
        <w:contextualSpacing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1、核实企业申报资格，申报企业是否为</w:t>
      </w:r>
      <w:r>
        <w:rPr>
          <w:rFonts w:hint="eastAsia" w:ascii="宋体" w:hAnsi="宋体"/>
          <w:sz w:val="28"/>
          <w:lang w:eastAsia="zh-CN"/>
        </w:rPr>
        <w:t>湖北省</w:t>
      </w:r>
      <w:r>
        <w:rPr>
          <w:rFonts w:hint="eastAsia" w:ascii="宋体" w:hAnsi="宋体"/>
          <w:sz w:val="28"/>
        </w:rPr>
        <w:t>建筑装饰协会的会员企业，并且成立满3个自然年度；若不是</w:t>
      </w:r>
      <w:r>
        <w:rPr>
          <w:rFonts w:hint="eastAsia" w:ascii="宋体" w:hAnsi="宋体"/>
          <w:sz w:val="28"/>
          <w:lang w:eastAsia="zh-CN"/>
        </w:rPr>
        <w:t>湖北省</w:t>
      </w:r>
      <w:r>
        <w:rPr>
          <w:rFonts w:hint="eastAsia" w:ascii="宋体" w:hAnsi="宋体"/>
          <w:sz w:val="28"/>
        </w:rPr>
        <w:t>建筑装饰协会的会员企业可申请入会后参加信用评价，若成立未满3个自然年度则不具备参评资格，企业成立满3年后再行申报；</w:t>
      </w:r>
    </w:p>
    <w:p>
      <w:pPr>
        <w:adjustRightInd w:val="0"/>
        <w:spacing w:line="240" w:lineRule="auto"/>
        <w:ind w:firstLine="560" w:firstLineChars="200"/>
        <w:contextualSpacing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2、核实申请参加信用评价企业填报的资料是否完整，若缺少相关资料请企业补充填报；</w:t>
      </w:r>
    </w:p>
    <w:p>
      <w:pPr>
        <w:adjustRightInd w:val="0"/>
        <w:spacing w:line="240" w:lineRule="auto"/>
        <w:ind w:firstLine="560" w:firstLineChars="200"/>
        <w:contextualSpacing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3、核实企业提供的复印资料是否完整，并且按顺序整理装订，若企业有关内容确实不存在，需增加不存在说明项；</w:t>
      </w:r>
    </w:p>
    <w:p>
      <w:pPr>
        <w:adjustRightInd w:val="0"/>
        <w:spacing w:line="240" w:lineRule="auto"/>
        <w:ind w:firstLine="560" w:firstLineChars="200"/>
        <w:contextualSpacing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4、核实企业填报资料相关内容与其提供的复印资料内容是否一致，若不一致则与企业沟通修改，保证相关复印资料与填报资料相关内容的一致。</w:t>
      </w:r>
    </w:p>
    <w:p>
      <w:pPr>
        <w:adjustRightInd w:val="0"/>
        <w:spacing w:line="240" w:lineRule="auto"/>
        <w:ind w:firstLine="562" w:firstLineChars="200"/>
        <w:contextualSpacing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核实的资料清单包括：</w:t>
      </w:r>
    </w:p>
    <w:p>
      <w:pPr>
        <w:adjustRightInd w:val="0"/>
        <w:spacing w:line="240" w:lineRule="auto"/>
        <w:ind w:firstLine="560" w:firstLineChars="200"/>
        <w:contextualSpacing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1.申报企业承诺书</w:t>
      </w:r>
    </w:p>
    <w:p>
      <w:pPr>
        <w:adjustRightInd w:val="0"/>
        <w:spacing w:line="240" w:lineRule="auto"/>
        <w:ind w:firstLine="560" w:firstLineChars="200"/>
        <w:contextualSpacing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2.企业填报资料</w:t>
      </w:r>
    </w:p>
    <w:p>
      <w:pPr>
        <w:adjustRightInd w:val="0"/>
        <w:spacing w:line="240" w:lineRule="auto"/>
        <w:ind w:firstLine="560" w:firstLineChars="200"/>
        <w:contextualSpacing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3.企业复印资料</w:t>
      </w:r>
    </w:p>
    <w:p>
      <w:pPr>
        <w:tabs>
          <w:tab w:val="left" w:pos="3585"/>
        </w:tabs>
        <w:spacing w:after="156" w:afterLines="50" w:line="360" w:lineRule="auto"/>
        <w:jc w:val="both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tabs>
          <w:tab w:val="left" w:pos="3585"/>
        </w:tabs>
        <w:spacing w:after="156" w:afterLines="50" w:line="360" w:lineRule="auto"/>
        <w:jc w:val="both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2"/>
          <w:szCs w:val="32"/>
          <w:lang w:val="en-US" w:eastAsia="zh-CN"/>
        </w:rPr>
        <w:t>2022年湖北省建筑装饰行业信用评价初评资料评审表</w:t>
      </w:r>
    </w:p>
    <w:p>
      <w:pPr>
        <w:tabs>
          <w:tab w:val="left" w:pos="3585"/>
        </w:tabs>
        <w:spacing w:after="156" w:afterLines="50" w:line="360" w:lineRule="auto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2"/>
          <w:szCs w:val="32"/>
          <w:lang w:val="en-US" w:eastAsia="zh-CN"/>
        </w:rPr>
        <w:t>材料类</w:t>
      </w:r>
    </w:p>
    <w:p>
      <w:pPr>
        <w:widowControl/>
        <w:jc w:val="left"/>
        <w:rPr>
          <w:rFonts w:ascii="黑体" w:eastAsia="黑体"/>
          <w:sz w:val="24"/>
          <w:szCs w:val="28"/>
        </w:rPr>
      </w:pPr>
    </w:p>
    <w:p>
      <w:pPr>
        <w:tabs>
          <w:tab w:val="left" w:pos="3585"/>
        </w:tabs>
        <w:spacing w:after="156" w:afterLines="50" w:line="360" w:lineRule="auto"/>
        <w:jc w:val="left"/>
        <w:rPr>
          <w:rFonts w:ascii="宋体" w:hAnsi="宋体"/>
        </w:rPr>
      </w:pPr>
      <w:r>
        <w:rPr>
          <w:rFonts w:hint="eastAsia" w:ascii="宋体" w:hAnsi="宋体"/>
          <w:lang w:eastAsia="zh-CN"/>
        </w:rPr>
        <w:t>湖北省</w:t>
      </w:r>
      <w:r>
        <w:rPr>
          <w:rFonts w:hint="eastAsia" w:ascii="宋体" w:hAnsi="宋体"/>
        </w:rPr>
        <w:t>建筑装饰协会：</w:t>
      </w:r>
      <w:r>
        <w:rPr>
          <w:rFonts w:ascii="宋体" w:hAnsi="宋体"/>
        </w:rPr>
        <w:tab/>
      </w:r>
    </w:p>
    <w:p>
      <w:pPr>
        <w:spacing w:after="156" w:afterLines="50" w:line="360" w:lineRule="auto"/>
        <w:ind w:firstLine="420" w:firstLineChars="200"/>
        <w:jc w:val="left"/>
        <w:rPr>
          <w:sz w:val="20"/>
        </w:rPr>
      </w:pPr>
      <w:r>
        <w:rPr>
          <w:rFonts w:hint="eastAsia" w:ascii="宋体" w:hAnsi="宋体"/>
        </w:rPr>
        <w:t>经***建筑装饰协会（或专业委员会）审核申报企业资料，确定受评企业***公司提交初评资料完整</w:t>
      </w:r>
      <w:bookmarkStart w:id="0" w:name="_GoBack"/>
      <w:bookmarkEnd w:id="0"/>
      <w:r>
        <w:rPr>
          <w:rFonts w:hint="eastAsia" w:ascii="宋体" w:hAnsi="宋体"/>
        </w:rPr>
        <w:t>性、一致性汇总如下：</w:t>
      </w:r>
    </w:p>
    <w:p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4"/>
        </w:rPr>
        <w:t>资料清单确认表</w:t>
      </w:r>
    </w:p>
    <w:tbl>
      <w:tblPr>
        <w:tblStyle w:val="3"/>
        <w:tblW w:w="9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311"/>
        <w:gridCol w:w="1941"/>
        <w:gridCol w:w="1668"/>
        <w:gridCol w:w="2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序号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资料名称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核实原则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企业是否提交（√或×）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不完整项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1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18"/>
              </w:rPr>
              <w:t>申报企业承诺书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法人是否签字盖章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rPr>
                <w:rFonts w:ascii="宋体" w:hAnsi="宋体"/>
                <w:szCs w:val="18"/>
              </w:rPr>
            </w:pPr>
          </w:p>
        </w:tc>
        <w:tc>
          <w:tcPr>
            <w:tcW w:w="2277" w:type="dxa"/>
            <w:noWrap w:val="0"/>
            <w:vAlign w:val="top"/>
          </w:tcPr>
          <w:p>
            <w:pPr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18"/>
              </w:rPr>
              <w:t>加盖申报企业公章的纸质复印资料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是否完整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rPr>
                <w:rFonts w:ascii="宋体" w:hAnsi="宋体"/>
                <w:szCs w:val="18"/>
              </w:rPr>
            </w:pPr>
          </w:p>
        </w:tc>
        <w:tc>
          <w:tcPr>
            <w:tcW w:w="2277" w:type="dxa"/>
            <w:noWrap w:val="0"/>
            <w:vAlign w:val="top"/>
          </w:tcPr>
          <w:p>
            <w:pPr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3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napToGrid w:val="0"/>
                <w:kern w:val="0"/>
                <w:szCs w:val="18"/>
              </w:rPr>
              <w:t>加盖申报企业公章的纸质填报资料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是否填写完整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rPr>
                <w:rFonts w:ascii="宋体" w:hAnsi="宋体"/>
                <w:szCs w:val="18"/>
              </w:rPr>
            </w:pPr>
          </w:p>
        </w:tc>
        <w:tc>
          <w:tcPr>
            <w:tcW w:w="2277" w:type="dxa"/>
            <w:noWrap w:val="0"/>
            <w:vAlign w:val="top"/>
          </w:tcPr>
          <w:p>
            <w:pPr>
              <w:rPr>
                <w:rFonts w:ascii="宋体" w:hAnsi="宋体"/>
                <w:szCs w:val="18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/>
          <w:b/>
          <w:sz w:val="24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复印资料清单确认表</w:t>
      </w:r>
    </w:p>
    <w:tbl>
      <w:tblPr>
        <w:tblStyle w:val="3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992"/>
        <w:gridCol w:w="992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326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主要核实内容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核实结果</w:t>
            </w:r>
          </w:p>
        </w:tc>
        <w:tc>
          <w:tcPr>
            <w:tcW w:w="3402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未提供原因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有（√）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无（×）</w:t>
            </w:r>
          </w:p>
        </w:tc>
        <w:tc>
          <w:tcPr>
            <w:tcW w:w="3402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会计师事务所出具的企业近3年审计报告复印件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企业法人营业执照副本复印件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法定代表人身份证复印件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湖北省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建筑装饰协会会员证复印件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  <w:lang w:val="en-US" w:eastAsia="zh-CN"/>
              </w:rPr>
              <w:t>三家及以上建筑施工类省装协会员企业供货合同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</w:rPr>
              <w:t>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企业资质证书、许可证书复印件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有效期内的质量管理、环境管理、职业健康安全管理等认证证书复印件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贷款期内的企业贷款相关资料复印件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最近1年企业新增（新签合同的）对外投资及对外担保相关资料复印件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最近3年申报通过或参与的知识产权和专利证书复印件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最近3年企业参与编制的工法、行业立法、行业标准文件复印件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最近3年企业获得的工程获奖和荣誉证书或证明复印件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企业管理制度详细目录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360" w:lineRule="auto"/>
        <w:ind w:firstLine="960" w:firstLineChars="400"/>
        <w:rPr>
          <w:rFonts w:hint="eastAsia"/>
          <w:sz w:val="24"/>
        </w:rPr>
      </w:pPr>
    </w:p>
    <w:p>
      <w:pPr>
        <w:spacing w:line="600" w:lineRule="auto"/>
        <w:rPr>
          <w:u w:val="single"/>
        </w:rPr>
      </w:pPr>
      <w:r>
        <w:rPr>
          <w:rFonts w:hint="eastAsia"/>
        </w:rPr>
        <w:t>企业法人代表：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   地</w:t>
      </w:r>
      <w:r>
        <w:rPr>
          <w:rFonts w:hint="eastAsia"/>
          <w:lang w:eastAsia="zh-CN"/>
        </w:rPr>
        <w:t>市</w:t>
      </w:r>
      <w:r>
        <w:rPr>
          <w:rFonts w:hint="eastAsia"/>
        </w:rPr>
        <w:t>协会：</w:t>
      </w:r>
      <w:r>
        <w:rPr>
          <w:rFonts w:hint="eastAsia"/>
          <w:u w:val="single"/>
        </w:rPr>
        <w:t xml:space="preserve">                    </w:t>
      </w:r>
    </w:p>
    <w:p>
      <w:pPr>
        <w:spacing w:line="480" w:lineRule="auto"/>
        <w:ind w:firstLine="630" w:firstLineChars="300"/>
      </w:pPr>
      <w:r>
        <w:rPr>
          <w:rFonts w:hint="eastAsia"/>
        </w:rPr>
        <w:t>公章                                                         公章</w:t>
      </w:r>
    </w:p>
    <w:p>
      <w:pPr>
        <w:spacing w:line="480" w:lineRule="auto"/>
        <w:ind w:firstLine="525" w:firstLineChars="250"/>
      </w:pPr>
      <w:r>
        <w:rPr>
          <w:rFonts w:hint="eastAsia"/>
        </w:rPr>
        <w:t>年   月     日                                       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A0316"/>
    <w:rsid w:val="06083DAE"/>
    <w:rsid w:val="3DC47AFE"/>
    <w:rsid w:val="486C1B6C"/>
    <w:rsid w:val="582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2022-03-07T08:55:00Z</dcterms:created>
  <dc:creator>Administrator.PC-20220214UJGK</dc:creator>
  <cp:lastModifiedBy>PY(^_−)−☆</cp:lastModifiedBy>
  <dcterms:modified xsi:type="dcterms:W3CDTF">2022-03-08T03:17:05Z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C56E784EA2C34B2F8E57DAD84C03E0C5</vt:lpwstr>
  </property>
</Properties>
</file>