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</w:p>
    <w:p>
      <w:pPr>
        <w:snapToGrid w:val="0"/>
        <w:spacing w:line="240" w:lineRule="atLeast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2020年参与脱贫攻坚情况统计表</w:t>
      </w:r>
    </w:p>
    <w:p>
      <w:pPr>
        <w:pStyle w:val="2"/>
        <w:spacing w:line="640" w:lineRule="exact"/>
        <w:ind w:firstLine="0" w:firstLineChars="0"/>
        <w:rPr>
          <w:rFonts w:eastAsia="方正仿宋_GBK"/>
          <w:color w:val="000000"/>
          <w:szCs w:val="28"/>
          <w:u w:val="single"/>
        </w:rPr>
      </w:pPr>
      <w:r>
        <w:rPr>
          <w:rFonts w:eastAsia="方正仿宋_GBK"/>
          <w:szCs w:val="28"/>
        </w:rPr>
        <w:t>单位</w:t>
      </w:r>
      <w:r>
        <w:rPr>
          <w:rFonts w:hint="eastAsia" w:eastAsia="方正仿宋_GBK"/>
          <w:szCs w:val="28"/>
        </w:rPr>
        <w:t>（盖章）</w:t>
      </w:r>
      <w:r>
        <w:rPr>
          <w:rFonts w:eastAsia="方正仿宋_GBK"/>
          <w:szCs w:val="28"/>
        </w:rPr>
        <w:t>：</w:t>
      </w:r>
      <w:r>
        <w:rPr>
          <w:rFonts w:eastAsia="方正仿宋_GBK"/>
          <w:color w:val="000000"/>
          <w:szCs w:val="28"/>
          <w:u w:val="single"/>
        </w:rPr>
        <w:t xml:space="preserve">                  </w:t>
      </w:r>
      <w:r>
        <w:rPr>
          <w:rFonts w:eastAsia="方正仿宋_GBK"/>
          <w:color w:val="000000"/>
          <w:szCs w:val="28"/>
        </w:rPr>
        <w:t xml:space="preserve"> </w:t>
      </w:r>
      <w:r>
        <w:rPr>
          <w:rFonts w:hint="eastAsia" w:eastAsia="方正仿宋_GBK"/>
          <w:szCs w:val="28"/>
        </w:rPr>
        <w:t xml:space="preserve"> 联系人</w:t>
      </w:r>
      <w:r>
        <w:rPr>
          <w:rFonts w:eastAsia="方正仿宋_GBK"/>
          <w:szCs w:val="28"/>
        </w:rPr>
        <w:t>：</w:t>
      </w:r>
      <w:r>
        <w:rPr>
          <w:rFonts w:eastAsia="方正仿宋_GBK"/>
          <w:color w:val="000000"/>
          <w:szCs w:val="28"/>
          <w:u w:val="single"/>
        </w:rPr>
        <w:t xml:space="preserve">           </w:t>
      </w:r>
      <w:r>
        <w:rPr>
          <w:rFonts w:eastAsia="方正仿宋_GBK"/>
          <w:color w:val="000000"/>
          <w:szCs w:val="28"/>
        </w:rPr>
        <w:t xml:space="preserve"> </w:t>
      </w:r>
      <w:r>
        <w:rPr>
          <w:rFonts w:hint="eastAsia" w:eastAsia="方正仿宋_GBK"/>
          <w:szCs w:val="28"/>
        </w:rPr>
        <w:t xml:space="preserve"> </w:t>
      </w:r>
      <w:r>
        <w:rPr>
          <w:rFonts w:eastAsia="方正仿宋_GBK"/>
          <w:szCs w:val="28"/>
        </w:rPr>
        <w:t>电话：</w:t>
      </w:r>
      <w:r>
        <w:rPr>
          <w:rFonts w:eastAsia="方正仿宋_GBK"/>
          <w:color w:val="000000"/>
          <w:szCs w:val="28"/>
          <w:u w:val="single"/>
        </w:rPr>
        <w:t xml:space="preserve">           </w:t>
      </w:r>
      <w:r>
        <w:rPr>
          <w:rFonts w:eastAsia="方正仿宋_GBK"/>
          <w:color w:val="000000"/>
          <w:szCs w:val="28"/>
        </w:rPr>
        <w:t xml:space="preserve">  </w:t>
      </w:r>
      <w:r>
        <w:rPr>
          <w:rFonts w:eastAsia="方正仿宋_GBK"/>
          <w:szCs w:val="28"/>
        </w:rPr>
        <w:t>时间：</w:t>
      </w:r>
      <w:r>
        <w:rPr>
          <w:rFonts w:eastAsia="方正仿宋_GBK"/>
          <w:color w:val="000000"/>
          <w:szCs w:val="28"/>
          <w:u w:val="single"/>
        </w:rPr>
        <w:t xml:space="preserve">           </w:t>
      </w:r>
    </w:p>
    <w:p>
      <w:pPr>
        <w:pStyle w:val="2"/>
        <w:spacing w:line="640" w:lineRule="exact"/>
        <w:ind w:firstLine="0" w:firstLineChars="0"/>
        <w:rPr>
          <w:rFonts w:eastAsia="方正仿宋_GBK"/>
          <w:color w:val="000000"/>
          <w:szCs w:val="28"/>
          <w:u w:val="single"/>
        </w:rPr>
      </w:pPr>
    </w:p>
    <w:tbl>
      <w:tblPr>
        <w:tblStyle w:val="4"/>
        <w:tblW w:w="16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1313"/>
        <w:gridCol w:w="1777"/>
        <w:gridCol w:w="963"/>
        <w:gridCol w:w="1256"/>
        <w:gridCol w:w="1071"/>
        <w:gridCol w:w="1328"/>
        <w:gridCol w:w="3491"/>
        <w:gridCol w:w="1536"/>
        <w:gridCol w:w="962"/>
        <w:gridCol w:w="96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时间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帮扶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省份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（省内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val="en-US" w:eastAsia="zh-CN" w:bidi="ar"/>
              </w:rPr>
              <w:t>/省外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帮扶具体地区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市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县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帮扶对象</w:t>
            </w: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帮扶</w:t>
            </w: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结对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贫困村数</w:t>
            </w:r>
          </w:p>
        </w:tc>
        <w:tc>
          <w:tcPr>
            <w:tcW w:w="63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val="en-US" w:eastAsia="zh-CN" w:bidi="ar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val="en-US" w:eastAsia="zh-CN" w:bidi="ar"/>
              </w:rPr>
              <w:t>2020年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捐款捐物</w:t>
            </w: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资金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数（万元）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投入人员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数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受益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7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6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1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捐款金额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捐赠物品及数量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捐赠物品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  <w:t>对应金额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投入人员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其中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  <w:t>自愿者</w:t>
            </w:r>
            <w:r>
              <w:rPr>
                <w:rFonts w:hint="eastAsia" w:ascii="黑体" w:hAnsi="黑体" w:eastAsia="黑体"/>
                <w:color w:val="000000"/>
                <w:kern w:val="0"/>
                <w:szCs w:val="21"/>
                <w:lang w:bidi="ar"/>
              </w:rPr>
              <w:t>数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spacing w:before="120" w:beforeLines="50" w:line="400" w:lineRule="exact"/>
        <w:jc w:val="left"/>
        <w:rPr>
          <w:rFonts w:ascii="Times New Roman" w:hAnsi="Times New Roman" w:eastAsia="方正仿宋_GBK"/>
          <w:b/>
          <w:bCs/>
          <w:sz w:val="28"/>
          <w:szCs w:val="28"/>
        </w:rPr>
      </w:pPr>
    </w:p>
    <w:p>
      <w:pPr>
        <w:spacing w:before="120" w:beforeLines="50" w:line="400" w:lineRule="exact"/>
        <w:jc w:val="left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ascii="Times New Roman" w:hAnsi="Times New Roman" w:eastAsia="方正仿宋_GBK"/>
          <w:b/>
          <w:bCs/>
          <w:sz w:val="28"/>
          <w:szCs w:val="28"/>
        </w:rPr>
        <w:t>备注：</w:t>
      </w: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1、</w:t>
      </w:r>
      <w:r>
        <w:rPr>
          <w:rFonts w:ascii="Times New Roman" w:hAnsi="Times New Roman" w:eastAsia="方正仿宋_GBK"/>
          <w:sz w:val="28"/>
          <w:szCs w:val="28"/>
        </w:rPr>
        <w:t>开展的各类扶贫、济困、扶老、助残、救孤、</w:t>
      </w:r>
      <w:r>
        <w:rPr>
          <w:rFonts w:hint="eastAsia" w:ascii="Times New Roman" w:hAnsi="Times New Roman" w:eastAsia="方正仿宋_GBK"/>
          <w:sz w:val="28"/>
          <w:szCs w:val="28"/>
        </w:rPr>
        <w:t>助学等均</w:t>
      </w:r>
      <w:r>
        <w:rPr>
          <w:rFonts w:ascii="Times New Roman" w:hAnsi="Times New Roman" w:eastAsia="方正仿宋_GBK"/>
          <w:sz w:val="28"/>
          <w:szCs w:val="28"/>
        </w:rPr>
        <w:t>可计入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；‘</w:t>
      </w:r>
    </w:p>
    <w:p>
      <w:pPr>
        <w:spacing w:before="120" w:beforeLines="50" w:line="400" w:lineRule="exact"/>
        <w:ind w:firstLine="840" w:firstLineChars="300"/>
        <w:jc w:val="left"/>
        <w:rPr>
          <w:rFonts w:hint="eastAsia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附上</w:t>
      </w:r>
      <w:r>
        <w:rPr>
          <w:rFonts w:hint="eastAsia" w:ascii="Times New Roman" w:hAnsi="Times New Roman" w:eastAsia="方正仿宋_GBK"/>
          <w:sz w:val="28"/>
          <w:szCs w:val="28"/>
        </w:rPr>
        <w:t>有关图片等佐证资料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。</w:t>
      </w:r>
    </w:p>
    <w:p>
      <w:pPr>
        <w:spacing w:before="120" w:beforeLines="50" w:line="400" w:lineRule="exact"/>
        <w:jc w:val="left"/>
        <w:rPr>
          <w:rFonts w:ascii="Times New Roman" w:hAnsi="Times New Roman" w:eastAsia="方正仿宋_GBK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0244"/>
    <w:rsid w:val="173A211D"/>
    <w:rsid w:val="656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560" w:lineRule="exact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2020-06-02T08:37:00Z</dcterms:created>
  <dc:creator>admin</dc:creator>
  <cp:lastModifiedBy>PY(^_−)−☆</cp:lastModifiedBy>
  <dcterms:modified xsi:type="dcterms:W3CDTF">2020-06-29T08:51:23Z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