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报名回执表</w:t>
      </w:r>
    </w:p>
    <w:tbl>
      <w:tblPr>
        <w:tblStyle w:val="3"/>
        <w:tblpPr w:leftFromText="180" w:rightFromText="180" w:vertAnchor="text" w:horzAnchor="page" w:tblpX="855" w:tblpY="596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70"/>
        <w:gridCol w:w="11"/>
        <w:gridCol w:w="1069"/>
        <w:gridCol w:w="11"/>
        <w:gridCol w:w="878"/>
        <w:gridCol w:w="938"/>
        <w:gridCol w:w="1147"/>
        <w:gridCol w:w="611"/>
        <w:gridCol w:w="131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单位名称</w:t>
            </w:r>
          </w:p>
        </w:tc>
        <w:tc>
          <w:tcPr>
            <w:tcW w:w="5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行业类别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详细地址</w:t>
            </w:r>
          </w:p>
        </w:tc>
        <w:tc>
          <w:tcPr>
            <w:tcW w:w="5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1050" w:firstLineChars="500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邮编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联系人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部</w:t>
            </w:r>
            <w:r>
              <w:rPr>
                <w:rFonts w:hint="eastAsia" w:ascii="方正仿宋_GB2312" w:hAnsi="方正仿宋_GB2312" w:eastAsia="方正仿宋_GB2312" w:cs="方正仿宋_GB2312"/>
                <w:bCs/>
                <w:shd w:val="clear" w:color="auto" w:fill="D8D8D8"/>
              </w:rPr>
              <w:t>门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职务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手机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电话/区号</w:t>
            </w:r>
          </w:p>
        </w:tc>
        <w:tc>
          <w:tcPr>
            <w:tcW w:w="31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传真</w:t>
            </w: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E-mail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代表姓名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部门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职务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手机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住宿安排</w:t>
            </w:r>
          </w:p>
        </w:tc>
        <w:tc>
          <w:tcPr>
            <w:tcW w:w="9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840" w:firstLineChars="400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 xml:space="preserve">单间     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>标间    订房数量   间   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参加分论坛</w:t>
            </w:r>
          </w:p>
        </w:tc>
        <w:tc>
          <w:tcPr>
            <w:tcW w:w="9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20" w:firstLineChars="200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 xml:space="preserve">建筑业“十四五”战略规划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 xml:space="preserve">PPP与乡村振兴   </w:t>
            </w:r>
            <w:r>
              <w:rPr>
                <w:rFonts w:hint="eastAsia" w:ascii="方正仿宋_GB2312" w:hAnsi="方正仿宋_GB2312" w:eastAsia="方正仿宋_GB2312" w:cs="方正仿宋_GB2312"/>
                <w:bCs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Cs/>
                <w:lang w:eastAsia="zh-CN"/>
              </w:rPr>
              <w:t>闭门会议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费用总额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630" w:firstLineChars="300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万     仟   佰   拾   元整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小写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付款方式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通过指定收款账户汇款，现场不设收费处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发票要求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□普通发票  □专用发票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指定收款</w:t>
            </w:r>
          </w:p>
          <w:p>
            <w:pPr>
              <w:spacing w:line="36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账户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户   名：中建政研集团有限公司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>银行帐号：4059200001810100007034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>开 户 行：</w:t>
            </w:r>
            <w:r>
              <w:rPr>
                <w:rFonts w:hint="eastAsia" w:ascii="方正仿宋_GB2312" w:hAnsi="方正仿宋_GB2312" w:eastAsia="方正仿宋_GB2312" w:cs="方正仿宋_GB2312"/>
              </w:rPr>
              <w:t>华夏银行北京阜外支行 </w:t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bCs/>
              </w:rPr>
              <w:t>税    号：91110108783212631D</w:t>
            </w:r>
          </w:p>
        </w:tc>
        <w:tc>
          <w:tcPr>
            <w:tcW w:w="4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发票信息(专票请填写1-5全部信息；普票填写1-2)</w:t>
            </w:r>
          </w:p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1.开票名称：</w:t>
            </w:r>
          </w:p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2.纳税人识别号：</w:t>
            </w:r>
          </w:p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3.地址、电话：</w:t>
            </w:r>
          </w:p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4.开户行及账号：</w:t>
            </w:r>
          </w:p>
          <w:p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5.开票代码（六位）：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参会方式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请参会单位把参会回执回传至会务组，并于5个工作日内将会务费通过银行等方式付款，会务组确认到款后即发《参会凭证》，其中将详细注明报到时间、报到地点、食宿等具体安排事项，各参会代表凭证入场。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4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  <w:p>
            <w:pPr>
              <w:spacing w:line="340" w:lineRule="exact"/>
              <w:ind w:firstLine="630" w:firstLineChars="300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单位印章</w:t>
            </w:r>
          </w:p>
          <w:p>
            <w:pPr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</w:p>
          <w:p>
            <w:pPr>
              <w:spacing w:line="340" w:lineRule="exact"/>
              <w:ind w:firstLine="2310" w:firstLineChars="1100"/>
              <w:jc w:val="left"/>
              <w:rPr>
                <w:rFonts w:hint="eastAsia" w:ascii="方正仿宋_GB2312" w:hAnsi="方正仿宋_GB2312" w:eastAsia="方正仿宋_GB2312" w:cs="方正仿宋_GB2312"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104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  <w:t>1.您想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了解建筑业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  <w:t>哪些发展趋势?</w:t>
            </w:r>
          </w:p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  <w:t>2.您希望与专家交流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什么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  <w:t>问题?</w:t>
            </w:r>
          </w:p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hint="eastAsia" w:ascii="方正仿宋_GB2312" w:hAnsi="方正仿宋_GB2312" w:eastAsia="方正仿宋_GB2312" w:cs="方正仿宋_GB2312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spacing w:line="420" w:lineRule="exact"/>
        <w:ind w:firstLine="211" w:firstLineChars="100"/>
        <w:rPr>
          <w:rFonts w:hint="default" w:ascii="宋体" w:hAnsi="宋体" w:eastAsia="仿宋_GB2312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eastAsia="仿宋_GB2312"/>
          <w:b/>
          <w:bCs/>
        </w:rPr>
        <w:t>联系人：</w:t>
      </w:r>
      <w:r>
        <w:rPr>
          <w:rFonts w:hint="eastAsia" w:ascii="仿宋_GB2312" w:eastAsia="仿宋_GB2312"/>
          <w:b/>
          <w:bCs/>
          <w:lang w:eastAsia="zh-CN"/>
        </w:rPr>
        <w:t>涂仁学</w:t>
      </w:r>
      <w:r>
        <w:rPr>
          <w:rFonts w:hint="eastAsia" w:ascii="仿宋_GB2312" w:eastAsia="仿宋_GB2312"/>
          <w:b/>
          <w:bCs/>
        </w:rPr>
        <w:t xml:space="preserve">         电话：</w:t>
      </w:r>
      <w:r>
        <w:rPr>
          <w:rFonts w:hint="eastAsia" w:ascii="仿宋_GB2312" w:eastAsia="仿宋_GB2312"/>
          <w:b/>
          <w:bCs/>
          <w:lang w:val="en-US" w:eastAsia="zh-CN"/>
        </w:rPr>
        <w:t>15110175687</w:t>
      </w:r>
      <w:r>
        <w:rPr>
          <w:rFonts w:hint="eastAsia" w:ascii="仿宋_GB2312" w:eastAsia="仿宋_GB2312"/>
          <w:b/>
          <w:bCs/>
          <w:lang w:val="en-US" w:eastAsia="zh-CN"/>
        </w:rPr>
        <w:tab/>
      </w:r>
      <w:r>
        <w:rPr>
          <w:rFonts w:hint="eastAsia" w:ascii="仿宋_GB2312" w:eastAsia="仿宋_GB2312"/>
          <w:b/>
          <w:bCs/>
        </w:rPr>
        <w:t xml:space="preserve">     传真：</w:t>
      </w:r>
      <w:r>
        <w:rPr>
          <w:rFonts w:hint="eastAsia" w:ascii="仿宋_GB2312" w:eastAsia="仿宋_GB2312"/>
          <w:b/>
          <w:bCs/>
          <w:lang w:val="en-US" w:eastAsia="zh-CN"/>
        </w:rPr>
        <w:t>010-58967754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406B"/>
    <w:rsid w:val="2A8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2019-10-25T06:51:00Z</dcterms:created>
  <dc:creator>Administrator</dc:creator>
  <cp:lastModifiedBy>Administrator</cp:lastModifiedBy>
  <dcterms:modified xsi:type="dcterms:W3CDTF">2019-10-25T06:51:58Z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